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F50" w:rsidRDefault="00191F50" w:rsidP="00191F50">
      <w:pPr>
        <w:jc w:val="center"/>
        <w:rPr>
          <w:b/>
          <w:sz w:val="24"/>
        </w:rPr>
      </w:pPr>
      <w:r w:rsidRPr="00191F50">
        <w:rPr>
          <w:rFonts w:hint="eastAsia"/>
          <w:b/>
          <w:sz w:val="24"/>
        </w:rPr>
        <w:t>华中师范大学实验室</w:t>
      </w:r>
      <w:r>
        <w:rPr>
          <w:rFonts w:hint="eastAsia"/>
          <w:b/>
          <w:sz w:val="24"/>
        </w:rPr>
        <w:t>非管制类</w:t>
      </w:r>
      <w:r w:rsidRPr="00191F50">
        <w:rPr>
          <w:rFonts w:hint="eastAsia"/>
          <w:b/>
          <w:sz w:val="24"/>
        </w:rPr>
        <w:t>危险化学品目录清单</w:t>
      </w:r>
    </w:p>
    <w:p w:rsidR="00191F50" w:rsidRPr="00191F50" w:rsidRDefault="00191F50" w:rsidP="00191F50">
      <w:pPr>
        <w:spacing w:line="240" w:lineRule="atLeast"/>
        <w:jc w:val="center"/>
        <w:rPr>
          <w:sz w:val="20"/>
        </w:rPr>
      </w:pPr>
      <w:r w:rsidRPr="00191F50">
        <w:rPr>
          <w:rFonts w:hint="eastAsia"/>
          <w:sz w:val="22"/>
        </w:rPr>
        <w:t>（更新日期：—年—月—日）</w:t>
      </w:r>
    </w:p>
    <w:p w:rsidR="008B053B" w:rsidRPr="00A51813" w:rsidRDefault="00191F50" w:rsidP="00191F50">
      <w:pPr>
        <w:spacing w:line="240" w:lineRule="atLeast"/>
        <w:jc w:val="left"/>
        <w:rPr>
          <w:b/>
          <w:sz w:val="22"/>
        </w:rPr>
      </w:pPr>
      <w:r w:rsidRPr="00A51813">
        <w:rPr>
          <w:rFonts w:hint="eastAsia"/>
          <w:b/>
          <w:sz w:val="22"/>
        </w:rPr>
        <w:t xml:space="preserve">单位： </w:t>
      </w:r>
      <w:r w:rsidRPr="00A51813">
        <w:rPr>
          <w:b/>
          <w:sz w:val="22"/>
        </w:rPr>
        <w:t xml:space="preserve">       </w:t>
      </w:r>
      <w:r w:rsidR="00F81BB0" w:rsidRPr="00A51813">
        <w:rPr>
          <w:b/>
          <w:sz w:val="22"/>
        </w:rPr>
        <w:t xml:space="preserve">   </w:t>
      </w:r>
      <w:r w:rsidRPr="00A51813">
        <w:rPr>
          <w:rFonts w:hint="eastAsia"/>
          <w:b/>
          <w:sz w:val="22"/>
        </w:rPr>
        <w:t xml:space="preserve">房间号： </w:t>
      </w:r>
      <w:r w:rsidRPr="00A51813">
        <w:rPr>
          <w:b/>
          <w:sz w:val="22"/>
        </w:rPr>
        <w:t xml:space="preserve">        </w:t>
      </w:r>
      <w:r w:rsidR="00F81BB0" w:rsidRPr="00A51813">
        <w:rPr>
          <w:b/>
          <w:sz w:val="22"/>
        </w:rPr>
        <w:t xml:space="preserve">   </w:t>
      </w:r>
      <w:r w:rsidRPr="00A51813">
        <w:rPr>
          <w:b/>
          <w:sz w:val="22"/>
        </w:rPr>
        <w:t xml:space="preserve"> </w:t>
      </w:r>
      <w:r w:rsidRPr="00A51813">
        <w:rPr>
          <w:rFonts w:hint="eastAsia"/>
          <w:b/>
          <w:sz w:val="22"/>
        </w:rPr>
        <w:t xml:space="preserve">指导导师： </w:t>
      </w:r>
      <w:r w:rsidRPr="00A51813">
        <w:rPr>
          <w:b/>
          <w:sz w:val="22"/>
        </w:rPr>
        <w:t xml:space="preserve">         </w:t>
      </w:r>
      <w:r w:rsidR="00F81BB0" w:rsidRPr="00A51813">
        <w:rPr>
          <w:b/>
          <w:sz w:val="22"/>
        </w:rPr>
        <w:t xml:space="preserve">    </w:t>
      </w:r>
      <w:r w:rsidRPr="00A51813">
        <w:rPr>
          <w:rFonts w:hint="eastAsia"/>
          <w:b/>
          <w:sz w:val="22"/>
        </w:rPr>
        <w:t xml:space="preserve">整理学生： </w:t>
      </w:r>
      <w:r w:rsidRPr="00A51813">
        <w:rPr>
          <w:b/>
          <w:sz w:val="22"/>
        </w:rPr>
        <w:t xml:space="preserve">        </w:t>
      </w:r>
    </w:p>
    <w:tbl>
      <w:tblPr>
        <w:tblStyle w:val="a7"/>
        <w:tblW w:w="10449" w:type="dxa"/>
        <w:tblInd w:w="-5" w:type="dxa"/>
        <w:tblLook w:val="04A0" w:firstRow="1" w:lastRow="0" w:firstColumn="1" w:lastColumn="0" w:noHBand="0" w:noVBand="1"/>
      </w:tblPr>
      <w:tblGrid>
        <w:gridCol w:w="823"/>
        <w:gridCol w:w="2413"/>
        <w:gridCol w:w="1619"/>
        <w:gridCol w:w="2277"/>
        <w:gridCol w:w="1658"/>
        <w:gridCol w:w="1659"/>
      </w:tblGrid>
      <w:tr w:rsidR="00191F50" w:rsidTr="00F81BB0">
        <w:trPr>
          <w:trHeight w:val="404"/>
        </w:trPr>
        <w:tc>
          <w:tcPr>
            <w:tcW w:w="82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241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 </w:t>
            </w:r>
            <w:r>
              <w:rPr>
                <w:rFonts w:hint="eastAsia"/>
                <w:b/>
                <w:sz w:val="22"/>
              </w:rPr>
              <w:t>品名</w:t>
            </w:r>
          </w:p>
        </w:tc>
        <w:tc>
          <w:tcPr>
            <w:tcW w:w="1619" w:type="dxa"/>
          </w:tcPr>
          <w:p w:rsidR="00191F50" w:rsidRDefault="00191F50" w:rsidP="00191F50">
            <w:pPr>
              <w:spacing w:line="240" w:lineRule="atLeast"/>
              <w:ind w:firstLineChars="100" w:firstLine="220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C</w:t>
            </w:r>
            <w:r>
              <w:rPr>
                <w:b/>
                <w:sz w:val="22"/>
              </w:rPr>
              <w:t>AS</w:t>
            </w:r>
            <w:r>
              <w:rPr>
                <w:rFonts w:hint="eastAsia"/>
                <w:b/>
                <w:sz w:val="22"/>
              </w:rPr>
              <w:t>号</w:t>
            </w:r>
          </w:p>
        </w:tc>
        <w:tc>
          <w:tcPr>
            <w:tcW w:w="2277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状态（</w:t>
            </w:r>
            <w:r w:rsidR="00260A9D">
              <w:rPr>
                <w:rFonts w:hint="eastAsia"/>
                <w:b/>
                <w:sz w:val="22"/>
              </w:rPr>
              <w:t>固/液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1658" w:type="dxa"/>
          </w:tcPr>
          <w:p w:rsidR="00191F50" w:rsidRDefault="00260A9D" w:rsidP="00191F50">
            <w:pPr>
              <w:spacing w:line="240" w:lineRule="atLeast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存放位置</w:t>
            </w:r>
          </w:p>
        </w:tc>
        <w:tc>
          <w:tcPr>
            <w:tcW w:w="1659" w:type="dxa"/>
          </w:tcPr>
          <w:p w:rsidR="00191F50" w:rsidRDefault="00260A9D" w:rsidP="00191F50">
            <w:pPr>
              <w:spacing w:line="240" w:lineRule="atLeast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危险特性</w:t>
            </w:r>
          </w:p>
        </w:tc>
      </w:tr>
      <w:tr w:rsidR="00191F50" w:rsidTr="00F81BB0">
        <w:trPr>
          <w:trHeight w:val="404"/>
        </w:trPr>
        <w:tc>
          <w:tcPr>
            <w:tcW w:w="82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191F50" w:rsidTr="00F81BB0">
        <w:trPr>
          <w:trHeight w:val="389"/>
        </w:trPr>
        <w:tc>
          <w:tcPr>
            <w:tcW w:w="82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191F50" w:rsidTr="00F81BB0">
        <w:trPr>
          <w:trHeight w:val="404"/>
        </w:trPr>
        <w:tc>
          <w:tcPr>
            <w:tcW w:w="82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191F50" w:rsidTr="00F81BB0">
        <w:trPr>
          <w:trHeight w:val="404"/>
        </w:trPr>
        <w:tc>
          <w:tcPr>
            <w:tcW w:w="82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191F50" w:rsidTr="00F81BB0">
        <w:trPr>
          <w:trHeight w:val="404"/>
        </w:trPr>
        <w:tc>
          <w:tcPr>
            <w:tcW w:w="82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191F50" w:rsidTr="00F81BB0">
        <w:trPr>
          <w:trHeight w:val="404"/>
        </w:trPr>
        <w:tc>
          <w:tcPr>
            <w:tcW w:w="82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191F50" w:rsidTr="00F81BB0">
        <w:trPr>
          <w:trHeight w:val="404"/>
        </w:trPr>
        <w:tc>
          <w:tcPr>
            <w:tcW w:w="82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191F50" w:rsidTr="00F81BB0">
        <w:trPr>
          <w:trHeight w:val="389"/>
        </w:trPr>
        <w:tc>
          <w:tcPr>
            <w:tcW w:w="82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191F50" w:rsidTr="00F81BB0">
        <w:trPr>
          <w:trHeight w:val="404"/>
        </w:trPr>
        <w:tc>
          <w:tcPr>
            <w:tcW w:w="82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191F50" w:rsidTr="00F81BB0">
        <w:trPr>
          <w:trHeight w:val="404"/>
        </w:trPr>
        <w:tc>
          <w:tcPr>
            <w:tcW w:w="82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191F50" w:rsidTr="00F81BB0">
        <w:trPr>
          <w:trHeight w:val="404"/>
        </w:trPr>
        <w:tc>
          <w:tcPr>
            <w:tcW w:w="82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191F50" w:rsidTr="00F81BB0">
        <w:trPr>
          <w:trHeight w:val="404"/>
        </w:trPr>
        <w:tc>
          <w:tcPr>
            <w:tcW w:w="82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191F50" w:rsidTr="00F81BB0">
        <w:trPr>
          <w:trHeight w:val="404"/>
        </w:trPr>
        <w:tc>
          <w:tcPr>
            <w:tcW w:w="82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191F50" w:rsidTr="00F81BB0">
        <w:trPr>
          <w:trHeight w:val="389"/>
        </w:trPr>
        <w:tc>
          <w:tcPr>
            <w:tcW w:w="82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191F50" w:rsidTr="00F81BB0">
        <w:trPr>
          <w:trHeight w:val="404"/>
        </w:trPr>
        <w:tc>
          <w:tcPr>
            <w:tcW w:w="82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191F50" w:rsidTr="00F81BB0">
        <w:trPr>
          <w:trHeight w:val="404"/>
        </w:trPr>
        <w:tc>
          <w:tcPr>
            <w:tcW w:w="82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191F50" w:rsidTr="00F81BB0">
        <w:trPr>
          <w:trHeight w:val="404"/>
        </w:trPr>
        <w:tc>
          <w:tcPr>
            <w:tcW w:w="82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191F50" w:rsidTr="00F81BB0">
        <w:trPr>
          <w:trHeight w:val="404"/>
        </w:trPr>
        <w:tc>
          <w:tcPr>
            <w:tcW w:w="82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191F50" w:rsidTr="00F81BB0">
        <w:trPr>
          <w:trHeight w:val="389"/>
        </w:trPr>
        <w:tc>
          <w:tcPr>
            <w:tcW w:w="82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191F50" w:rsidRDefault="00191F5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F81BB0" w:rsidTr="00F81BB0">
        <w:trPr>
          <w:trHeight w:val="389"/>
        </w:trPr>
        <w:tc>
          <w:tcPr>
            <w:tcW w:w="823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F81BB0" w:rsidTr="00F81BB0">
        <w:trPr>
          <w:trHeight w:val="389"/>
        </w:trPr>
        <w:tc>
          <w:tcPr>
            <w:tcW w:w="823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F81BB0" w:rsidTr="00F81BB0">
        <w:trPr>
          <w:trHeight w:val="389"/>
        </w:trPr>
        <w:tc>
          <w:tcPr>
            <w:tcW w:w="823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F81BB0" w:rsidTr="00F81BB0">
        <w:trPr>
          <w:trHeight w:val="389"/>
        </w:trPr>
        <w:tc>
          <w:tcPr>
            <w:tcW w:w="823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F81BB0" w:rsidTr="00F81BB0">
        <w:trPr>
          <w:trHeight w:val="389"/>
        </w:trPr>
        <w:tc>
          <w:tcPr>
            <w:tcW w:w="823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F81BB0" w:rsidRDefault="00F81BB0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512429" w:rsidTr="00F81BB0">
        <w:trPr>
          <w:trHeight w:val="389"/>
        </w:trPr>
        <w:tc>
          <w:tcPr>
            <w:tcW w:w="823" w:type="dxa"/>
          </w:tcPr>
          <w:p w:rsidR="00512429" w:rsidRDefault="00512429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512429" w:rsidRDefault="00512429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512429" w:rsidRDefault="00512429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512429" w:rsidRDefault="00512429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512429" w:rsidRDefault="00512429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512429" w:rsidRDefault="00512429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512429" w:rsidTr="00F81BB0">
        <w:trPr>
          <w:trHeight w:val="389"/>
        </w:trPr>
        <w:tc>
          <w:tcPr>
            <w:tcW w:w="823" w:type="dxa"/>
          </w:tcPr>
          <w:p w:rsidR="00512429" w:rsidRDefault="00512429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512429" w:rsidRDefault="00512429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512429" w:rsidRDefault="00512429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512429" w:rsidRDefault="00512429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512429" w:rsidRDefault="00512429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512429" w:rsidRDefault="00512429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185124" w:rsidTr="00F81BB0">
        <w:trPr>
          <w:trHeight w:val="389"/>
        </w:trPr>
        <w:tc>
          <w:tcPr>
            <w:tcW w:w="823" w:type="dxa"/>
          </w:tcPr>
          <w:p w:rsidR="00185124" w:rsidRDefault="00185124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185124" w:rsidRDefault="00185124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185124" w:rsidRDefault="00185124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185124" w:rsidRDefault="00185124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185124" w:rsidRDefault="00185124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185124" w:rsidRDefault="00185124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  <w:tr w:rsidR="00185124" w:rsidTr="00F81BB0">
        <w:trPr>
          <w:trHeight w:val="389"/>
        </w:trPr>
        <w:tc>
          <w:tcPr>
            <w:tcW w:w="823" w:type="dxa"/>
          </w:tcPr>
          <w:p w:rsidR="00185124" w:rsidRDefault="00185124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413" w:type="dxa"/>
          </w:tcPr>
          <w:p w:rsidR="00185124" w:rsidRDefault="00185124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19" w:type="dxa"/>
          </w:tcPr>
          <w:p w:rsidR="00185124" w:rsidRDefault="00185124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2277" w:type="dxa"/>
          </w:tcPr>
          <w:p w:rsidR="00185124" w:rsidRDefault="00185124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8" w:type="dxa"/>
          </w:tcPr>
          <w:p w:rsidR="00185124" w:rsidRDefault="00185124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  <w:tc>
          <w:tcPr>
            <w:tcW w:w="1659" w:type="dxa"/>
          </w:tcPr>
          <w:p w:rsidR="00185124" w:rsidRDefault="00185124" w:rsidP="00191F50">
            <w:pPr>
              <w:spacing w:line="240" w:lineRule="atLeast"/>
              <w:jc w:val="left"/>
              <w:rPr>
                <w:b/>
                <w:sz w:val="22"/>
              </w:rPr>
            </w:pPr>
          </w:p>
        </w:tc>
      </w:tr>
    </w:tbl>
    <w:p w:rsidR="00185124" w:rsidRDefault="00260A9D" w:rsidP="00EE6710">
      <w:pPr>
        <w:spacing w:line="240" w:lineRule="atLeast"/>
        <w:ind w:firstLineChars="200" w:firstLine="440"/>
        <w:rPr>
          <w:b/>
          <w:sz w:val="22"/>
        </w:rPr>
      </w:pPr>
      <w:r>
        <w:rPr>
          <w:rFonts w:hint="eastAsia"/>
          <w:b/>
          <w:sz w:val="22"/>
        </w:rPr>
        <w:t>备注：</w:t>
      </w:r>
      <w:r w:rsidR="00185124">
        <w:rPr>
          <w:rFonts w:hint="eastAsia"/>
          <w:b/>
          <w:sz w:val="22"/>
        </w:rPr>
        <w:t>1</w:t>
      </w:r>
      <w:r w:rsidR="00185124">
        <w:rPr>
          <w:b/>
          <w:sz w:val="22"/>
        </w:rPr>
        <w:t>.</w:t>
      </w:r>
      <w:r w:rsidR="00185124">
        <w:rPr>
          <w:rFonts w:hint="eastAsia"/>
          <w:b/>
          <w:sz w:val="22"/>
        </w:rPr>
        <w:t>请对照</w:t>
      </w:r>
      <w:r w:rsidR="00F1189D">
        <w:rPr>
          <w:rFonts w:hint="eastAsia"/>
          <w:b/>
          <w:sz w:val="22"/>
        </w:rPr>
        <w:t>国家相关</w:t>
      </w:r>
      <w:r w:rsidR="00185124" w:rsidRPr="00185124">
        <w:rPr>
          <w:rFonts w:hint="eastAsia"/>
          <w:b/>
          <w:sz w:val="22"/>
        </w:rPr>
        <w:t>部门公布</w:t>
      </w:r>
      <w:r w:rsidR="00185124">
        <w:rPr>
          <w:rFonts w:hint="eastAsia"/>
          <w:b/>
          <w:sz w:val="22"/>
        </w:rPr>
        <w:t>的《危险化学品目录》（2</w:t>
      </w:r>
      <w:r w:rsidR="00185124">
        <w:rPr>
          <w:b/>
          <w:sz w:val="22"/>
        </w:rPr>
        <w:t>015</w:t>
      </w:r>
      <w:r w:rsidR="00185124">
        <w:rPr>
          <w:rFonts w:hint="eastAsia"/>
          <w:b/>
          <w:sz w:val="22"/>
        </w:rPr>
        <w:t>版）</w:t>
      </w:r>
      <w:r w:rsidR="00EE6710">
        <w:rPr>
          <w:rFonts w:hint="eastAsia"/>
          <w:b/>
          <w:sz w:val="22"/>
        </w:rPr>
        <w:t>，全面</w:t>
      </w:r>
      <w:r w:rsidR="00185124">
        <w:rPr>
          <w:rFonts w:hint="eastAsia"/>
          <w:b/>
          <w:sz w:val="22"/>
        </w:rPr>
        <w:t>认真清点</w:t>
      </w:r>
      <w:r w:rsidR="00EE6710">
        <w:rPr>
          <w:rFonts w:hint="eastAsia"/>
          <w:b/>
          <w:sz w:val="22"/>
        </w:rPr>
        <w:t>本</w:t>
      </w:r>
      <w:r w:rsidR="00185124">
        <w:rPr>
          <w:rFonts w:hint="eastAsia"/>
          <w:b/>
          <w:sz w:val="22"/>
        </w:rPr>
        <w:t>实验室</w:t>
      </w:r>
      <w:r w:rsidR="00EE6710">
        <w:rPr>
          <w:rFonts w:hint="eastAsia"/>
          <w:b/>
          <w:sz w:val="22"/>
        </w:rPr>
        <w:t>房间</w:t>
      </w:r>
      <w:r w:rsidR="00867A1A">
        <w:rPr>
          <w:rFonts w:hint="eastAsia"/>
          <w:b/>
          <w:sz w:val="22"/>
        </w:rPr>
        <w:t>内的</w:t>
      </w:r>
      <w:bookmarkStart w:id="0" w:name="_GoBack"/>
      <w:bookmarkEnd w:id="0"/>
      <w:r w:rsidR="00185124">
        <w:rPr>
          <w:rFonts w:hint="eastAsia"/>
          <w:b/>
          <w:sz w:val="22"/>
        </w:rPr>
        <w:t>危险化学品，</w:t>
      </w:r>
      <w:r w:rsidR="00EE6710">
        <w:rPr>
          <w:rFonts w:hint="eastAsia"/>
          <w:b/>
          <w:sz w:val="22"/>
        </w:rPr>
        <w:t>并</w:t>
      </w:r>
      <w:r w:rsidR="00185124">
        <w:rPr>
          <w:rFonts w:hint="eastAsia"/>
          <w:b/>
          <w:sz w:val="22"/>
        </w:rPr>
        <w:t>填写本清单。</w:t>
      </w:r>
    </w:p>
    <w:p w:rsidR="00185124" w:rsidRPr="006D65A6" w:rsidRDefault="00185124" w:rsidP="00EE6710">
      <w:pPr>
        <w:spacing w:line="240" w:lineRule="atLeast"/>
        <w:ind w:firstLineChars="500" w:firstLine="1100"/>
        <w:rPr>
          <w:b/>
          <w:sz w:val="22"/>
        </w:rPr>
      </w:pPr>
      <w:r>
        <w:rPr>
          <w:b/>
          <w:sz w:val="22"/>
        </w:rPr>
        <w:t>2.</w:t>
      </w:r>
      <w:r>
        <w:rPr>
          <w:rFonts w:hint="eastAsia"/>
          <w:b/>
          <w:sz w:val="22"/>
        </w:rPr>
        <w:t>如果某化学品属于</w:t>
      </w:r>
      <w:r w:rsidR="00260A9D">
        <w:rPr>
          <w:rFonts w:hint="eastAsia"/>
          <w:b/>
          <w:sz w:val="22"/>
        </w:rPr>
        <w:t>《易制爆危险化学品</w:t>
      </w:r>
      <w:r w:rsidR="003F0702">
        <w:rPr>
          <w:rFonts w:hint="eastAsia"/>
          <w:b/>
          <w:sz w:val="22"/>
        </w:rPr>
        <w:t>目</w:t>
      </w:r>
      <w:r w:rsidR="00260A9D">
        <w:rPr>
          <w:rFonts w:hint="eastAsia"/>
          <w:b/>
          <w:sz w:val="22"/>
        </w:rPr>
        <w:t>录》（2</w:t>
      </w:r>
      <w:r w:rsidR="00260A9D">
        <w:rPr>
          <w:b/>
          <w:sz w:val="22"/>
        </w:rPr>
        <w:t>017</w:t>
      </w:r>
      <w:r w:rsidR="00260A9D">
        <w:rPr>
          <w:rFonts w:hint="eastAsia"/>
          <w:b/>
          <w:sz w:val="22"/>
        </w:rPr>
        <w:t>版）、《易制毒化学品</w:t>
      </w:r>
      <w:r w:rsidR="003F0702">
        <w:rPr>
          <w:rFonts w:hint="eastAsia"/>
          <w:b/>
          <w:sz w:val="22"/>
        </w:rPr>
        <w:t>目</w:t>
      </w:r>
      <w:r w:rsidR="00260A9D">
        <w:rPr>
          <w:rFonts w:hint="eastAsia"/>
          <w:b/>
          <w:sz w:val="22"/>
        </w:rPr>
        <w:t>录》（2</w:t>
      </w:r>
      <w:r w:rsidR="00260A9D">
        <w:rPr>
          <w:b/>
          <w:sz w:val="22"/>
        </w:rPr>
        <w:t>021</w:t>
      </w:r>
      <w:r w:rsidR="00260A9D">
        <w:rPr>
          <w:rFonts w:hint="eastAsia"/>
          <w:b/>
          <w:sz w:val="22"/>
        </w:rPr>
        <w:t>版）</w:t>
      </w:r>
      <w:r w:rsidR="003F0702">
        <w:rPr>
          <w:rFonts w:hint="eastAsia"/>
          <w:b/>
          <w:sz w:val="22"/>
        </w:rPr>
        <w:t>、《剧毒化学品目录》（2</w:t>
      </w:r>
      <w:r w:rsidR="003F0702">
        <w:rPr>
          <w:b/>
          <w:sz w:val="22"/>
        </w:rPr>
        <w:t>015</w:t>
      </w:r>
      <w:r w:rsidR="003F0702">
        <w:rPr>
          <w:rFonts w:hint="eastAsia"/>
          <w:b/>
          <w:sz w:val="22"/>
        </w:rPr>
        <w:t>年版）</w:t>
      </w:r>
      <w:r>
        <w:rPr>
          <w:rFonts w:hint="eastAsia"/>
          <w:b/>
          <w:sz w:val="22"/>
        </w:rPr>
        <w:t>所列的</w:t>
      </w:r>
      <w:proofErr w:type="gramStart"/>
      <w:r w:rsidR="00512429">
        <w:rPr>
          <w:rFonts w:hint="eastAsia"/>
          <w:b/>
          <w:sz w:val="22"/>
        </w:rPr>
        <w:t>管控类危险</w:t>
      </w:r>
      <w:proofErr w:type="gramEnd"/>
      <w:r w:rsidR="00512429">
        <w:rPr>
          <w:rFonts w:hint="eastAsia"/>
          <w:b/>
          <w:sz w:val="22"/>
        </w:rPr>
        <w:t>化学品</w:t>
      </w:r>
      <w:r>
        <w:rPr>
          <w:rFonts w:hint="eastAsia"/>
          <w:b/>
          <w:sz w:val="22"/>
        </w:rPr>
        <w:t>，请立即联系学院实验室安全管理员，将该化学品移交至</w:t>
      </w:r>
      <w:r w:rsidRPr="00185124">
        <w:rPr>
          <w:rFonts w:hint="eastAsia"/>
          <w:b/>
          <w:sz w:val="22"/>
        </w:rPr>
        <w:t>学院危险化学品暂存室</w:t>
      </w:r>
      <w:r>
        <w:rPr>
          <w:rFonts w:hint="eastAsia"/>
          <w:b/>
          <w:sz w:val="22"/>
        </w:rPr>
        <w:t>，进行</w:t>
      </w:r>
      <w:r w:rsidR="00F1189D">
        <w:rPr>
          <w:rFonts w:hint="eastAsia"/>
          <w:b/>
          <w:sz w:val="22"/>
        </w:rPr>
        <w:t>“</w:t>
      </w:r>
      <w:r>
        <w:rPr>
          <w:rFonts w:hint="eastAsia"/>
          <w:b/>
          <w:sz w:val="22"/>
        </w:rPr>
        <w:t>五双</w:t>
      </w:r>
      <w:r w:rsidR="00F1189D">
        <w:rPr>
          <w:rFonts w:hint="eastAsia"/>
          <w:b/>
          <w:sz w:val="22"/>
        </w:rPr>
        <w:t>”</w:t>
      </w:r>
      <w:r>
        <w:rPr>
          <w:rFonts w:hint="eastAsia"/>
          <w:b/>
          <w:sz w:val="22"/>
        </w:rPr>
        <w:t>管理。</w:t>
      </w:r>
    </w:p>
    <w:sectPr w:rsidR="00185124" w:rsidRPr="006D65A6" w:rsidSect="00F81BB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258" w:rsidRDefault="00E92258" w:rsidP="00191F50">
      <w:r>
        <w:separator/>
      </w:r>
    </w:p>
  </w:endnote>
  <w:endnote w:type="continuationSeparator" w:id="0">
    <w:p w:rsidR="00E92258" w:rsidRDefault="00E92258" w:rsidP="0019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258" w:rsidRDefault="00E92258" w:rsidP="00191F50">
      <w:r>
        <w:separator/>
      </w:r>
    </w:p>
  </w:footnote>
  <w:footnote w:type="continuationSeparator" w:id="0">
    <w:p w:rsidR="00E92258" w:rsidRDefault="00E92258" w:rsidP="00191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E2"/>
    <w:rsid w:val="00185124"/>
    <w:rsid w:val="00191F50"/>
    <w:rsid w:val="00260A9D"/>
    <w:rsid w:val="002B1FBA"/>
    <w:rsid w:val="003F0702"/>
    <w:rsid w:val="00512429"/>
    <w:rsid w:val="006D65A6"/>
    <w:rsid w:val="007C06C8"/>
    <w:rsid w:val="00867A1A"/>
    <w:rsid w:val="008B053B"/>
    <w:rsid w:val="00A51813"/>
    <w:rsid w:val="00C61AE2"/>
    <w:rsid w:val="00E14826"/>
    <w:rsid w:val="00E92258"/>
    <w:rsid w:val="00EE6710"/>
    <w:rsid w:val="00F1189D"/>
    <w:rsid w:val="00F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86539"/>
  <w15:chartTrackingRefBased/>
  <w15:docId w15:val="{869CE14D-C156-46AC-BA41-3C80B2FD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1F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1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1F50"/>
    <w:rPr>
      <w:sz w:val="18"/>
      <w:szCs w:val="18"/>
    </w:rPr>
  </w:style>
  <w:style w:type="table" w:styleId="a7">
    <w:name w:val="Table Grid"/>
    <w:basedOn w:val="a1"/>
    <w:uiPriority w:val="39"/>
    <w:rsid w:val="00191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ao</dc:creator>
  <cp:keywords/>
  <dc:description/>
  <cp:lastModifiedBy>微软用户</cp:lastModifiedBy>
  <cp:revision>2</cp:revision>
  <dcterms:created xsi:type="dcterms:W3CDTF">2023-09-11T08:56:00Z</dcterms:created>
  <dcterms:modified xsi:type="dcterms:W3CDTF">2023-09-11T08:56:00Z</dcterms:modified>
</cp:coreProperties>
</file>