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bCs/>
          <w:color w:val="000000" w:themeColor="text1"/>
          <w:sz w:val="32"/>
          <w:szCs w:val="32"/>
          <w:lang w:val="en-US" w:eastAsia="zh-CN"/>
          <w14:textFill>
            <w14:solidFill>
              <w14:schemeClr w14:val="tx1"/>
            </w14:solidFill>
          </w14:textFill>
        </w:rPr>
      </w:pPr>
      <w:r>
        <w:rPr>
          <w:rFonts w:hint="eastAsia" w:ascii="黑体" w:hAnsi="黑体" w:eastAsia="黑体" w:cs="黑体"/>
          <w:bCs/>
          <w:color w:val="000000" w:themeColor="text1"/>
          <w:sz w:val="32"/>
          <w:szCs w:val="32"/>
          <w14:textFill>
            <w14:solidFill>
              <w14:schemeClr w14:val="tx1"/>
            </w14:solidFill>
          </w14:textFill>
        </w:rPr>
        <w:t>实验室与设备管理处党支部</w:t>
      </w:r>
      <w:r>
        <w:rPr>
          <w:rFonts w:hint="eastAsia" w:ascii="黑体" w:hAnsi="黑体" w:eastAsia="黑体" w:cs="黑体"/>
          <w:bCs/>
          <w:color w:val="000000" w:themeColor="text1"/>
          <w:sz w:val="32"/>
          <w:szCs w:val="32"/>
          <w:lang w:val="en-US" w:eastAsia="zh-CN"/>
          <w14:textFill>
            <w14:solidFill>
              <w14:schemeClr w14:val="tx1"/>
            </w14:solidFill>
          </w14:textFill>
        </w:rPr>
        <w:t>9</w:t>
      </w:r>
      <w:r>
        <w:rPr>
          <w:rFonts w:hint="eastAsia" w:ascii="黑体" w:hAnsi="黑体" w:eastAsia="黑体" w:cs="黑体"/>
          <w:bCs/>
          <w:color w:val="000000" w:themeColor="text1"/>
          <w:sz w:val="32"/>
          <w:szCs w:val="32"/>
          <w14:textFill>
            <w14:solidFill>
              <w14:schemeClr w14:val="tx1"/>
            </w14:solidFill>
          </w14:textFill>
        </w:rPr>
        <w:t>月份支部主题党日学习</w:t>
      </w:r>
      <w:r>
        <w:rPr>
          <w:rFonts w:hint="eastAsia" w:ascii="黑体" w:hAnsi="黑体" w:eastAsia="黑体" w:cs="黑体"/>
          <w:bCs/>
          <w:color w:val="000000" w:themeColor="text1"/>
          <w:sz w:val="32"/>
          <w:szCs w:val="32"/>
          <w:lang w:val="en-US" w:eastAsia="zh-CN"/>
          <w14:textFill>
            <w14:solidFill>
              <w14:schemeClr w14:val="tx1"/>
            </w14:solidFill>
          </w14:textFill>
        </w:rPr>
        <w:t>总结</w:t>
      </w:r>
    </w:p>
    <w:p>
      <w:pPr>
        <w:keepNext w:val="0"/>
        <w:keepLines w:val="0"/>
        <w:pageBreakBefore w:val="0"/>
        <w:widowControl/>
        <w:kinsoku/>
        <w:wordWrap/>
        <w:overflowPunct/>
        <w:topLinePunct w:val="0"/>
        <w:autoSpaceDE/>
        <w:autoSpaceDN/>
        <w:bidi w:val="0"/>
        <w:adjustRightInd w:val="0"/>
        <w:snapToGrid w:val="0"/>
        <w:spacing w:after="0" w:line="480" w:lineRule="auto"/>
        <w:ind w:firstLine="560" w:firstLineChars="200"/>
        <w:jc w:val="both"/>
        <w:textAlignment w:val="auto"/>
        <w:rPr>
          <w:rFonts w:hint="eastAsia" w:ascii="宋体" w:hAnsi="宋体" w:eastAsia="宋体" w:cs="宋体"/>
          <w:kern w:val="0"/>
          <w:sz w:val="28"/>
          <w:szCs w:val="28"/>
          <w:lang w:val="en-US" w:eastAsia="zh-CN"/>
        </w:rPr>
      </w:pPr>
    </w:p>
    <w:p>
      <w:pPr>
        <w:keepNext w:val="0"/>
        <w:keepLines w:val="0"/>
        <w:pageBreakBefore w:val="0"/>
        <w:widowControl/>
        <w:kinsoku/>
        <w:wordWrap/>
        <w:overflowPunct/>
        <w:topLinePunct w:val="0"/>
        <w:autoSpaceDE/>
        <w:autoSpaceDN/>
        <w:bidi w:val="0"/>
        <w:adjustRightInd w:val="0"/>
        <w:snapToGrid w:val="0"/>
        <w:spacing w:after="0" w:line="480" w:lineRule="auto"/>
        <w:ind w:firstLine="560" w:firstLineChars="200"/>
        <w:jc w:val="both"/>
        <w:textAlignment w:val="auto"/>
        <w:rPr>
          <w:rFonts w:hint="eastAsia" w:ascii="宋体" w:hAnsi="宋体" w:eastAsia="宋体" w:cs="宋体"/>
          <w:kern w:val="0"/>
          <w:sz w:val="28"/>
          <w:szCs w:val="28"/>
          <w:lang w:val="en-US" w:eastAsia="zh-CN"/>
        </w:rPr>
      </w:pPr>
      <w:r>
        <w:rPr>
          <w:rFonts w:hint="eastAsia" w:ascii="宋体" w:hAnsi="宋体" w:eastAsia="宋体" w:cs="宋体"/>
          <w:kern w:val="0"/>
          <w:sz w:val="28"/>
          <w:szCs w:val="28"/>
          <w:lang w:val="en-US" w:eastAsia="zh-CN"/>
        </w:rPr>
        <w:t>9月21日下午3：30，实验室与设备管理处党支部在行政楼附楼208会</w:t>
      </w:r>
      <w:bookmarkStart w:id="0" w:name="_GoBack"/>
      <w:bookmarkEnd w:id="0"/>
      <w:r>
        <w:rPr>
          <w:rFonts w:hint="eastAsia" w:ascii="宋体" w:hAnsi="宋体" w:eastAsia="宋体" w:cs="宋体"/>
          <w:kern w:val="0"/>
          <w:sz w:val="28"/>
          <w:szCs w:val="28"/>
          <w:lang w:val="en-US" w:eastAsia="zh-CN"/>
        </w:rPr>
        <w:t>议室召开2022年9月份支部主题党日学习活动，会议由支部书记贺占魁主持。</w:t>
      </w:r>
    </w:p>
    <w:p>
      <w:pPr>
        <w:keepNext w:val="0"/>
        <w:keepLines w:val="0"/>
        <w:pageBreakBefore w:val="0"/>
        <w:widowControl/>
        <w:kinsoku/>
        <w:wordWrap/>
        <w:overflowPunct/>
        <w:topLinePunct w:val="0"/>
        <w:autoSpaceDE/>
        <w:autoSpaceDN/>
        <w:bidi w:val="0"/>
        <w:adjustRightInd w:val="0"/>
        <w:snapToGrid w:val="0"/>
        <w:spacing w:after="0" w:line="480" w:lineRule="auto"/>
        <w:ind w:firstLine="560" w:firstLineChars="200"/>
        <w:jc w:val="both"/>
        <w:textAlignment w:val="auto"/>
        <w:rPr>
          <w:rFonts w:hint="eastAsia" w:ascii="宋体" w:hAnsi="宋体" w:eastAsia="宋体" w:cs="宋体"/>
          <w:kern w:val="0"/>
          <w:sz w:val="28"/>
          <w:szCs w:val="28"/>
          <w:lang w:val="en-US" w:eastAsia="zh-CN"/>
        </w:rPr>
      </w:pPr>
      <w:r>
        <w:rPr>
          <w:rFonts w:hint="eastAsia" w:ascii="宋体" w:hAnsi="宋体" w:eastAsia="宋体" w:cs="宋体"/>
          <w:kern w:val="0"/>
          <w:sz w:val="28"/>
          <w:szCs w:val="28"/>
          <w:lang w:val="en-US" w:eastAsia="zh-CN"/>
        </w:rPr>
        <w:t>活动第一阶段，在提前向支部党员发放学习资料并进行自学的基础上，支部书记贺占魁首先带领支部党员学习《习近平总书记给北京师范大学“优秀计划”师范生的回信精神》，强调支部党员要牢记习近平总书记对新时代教师立德树人、教书育人的殷切期望。随后，贺占魁书记领学了《习近平谈治国理政》第四卷，讲述了在面对百年变局和世纪疫情相互叠加、世界进入新的动荡变革期复杂局面的情况下，以习近平同志为核心的党中央团结带领全党全国各族人民全面建成小康社会、开启全面建设社会主义现代化国家新征程的伟大实践。并要求支部党员要认真领会，做到学思用贯通、知信行统一，切实把学习成果转化为工作举措和实际成效。</w:t>
      </w:r>
    </w:p>
    <w:p>
      <w:pPr>
        <w:keepNext w:val="0"/>
        <w:keepLines w:val="0"/>
        <w:pageBreakBefore w:val="0"/>
        <w:widowControl/>
        <w:kinsoku/>
        <w:wordWrap/>
        <w:overflowPunct/>
        <w:topLinePunct w:val="0"/>
        <w:autoSpaceDE/>
        <w:autoSpaceDN/>
        <w:bidi w:val="0"/>
        <w:adjustRightInd w:val="0"/>
        <w:snapToGrid w:val="0"/>
        <w:spacing w:after="0" w:line="480" w:lineRule="auto"/>
        <w:ind w:firstLine="560" w:firstLineChars="200"/>
        <w:jc w:val="both"/>
        <w:textAlignment w:val="auto"/>
        <w:rPr>
          <w:rFonts w:hint="eastAsia" w:ascii="宋体" w:hAnsi="宋体" w:eastAsia="宋体" w:cs="宋体"/>
          <w:kern w:val="0"/>
          <w:sz w:val="28"/>
          <w:szCs w:val="28"/>
          <w:lang w:val="en-US" w:eastAsia="zh-CN"/>
        </w:rPr>
      </w:pPr>
      <w:r>
        <w:rPr>
          <w:rFonts w:hint="eastAsia" w:ascii="宋体" w:hAnsi="宋体" w:eastAsia="宋体" w:cs="宋体"/>
          <w:kern w:val="0"/>
          <w:sz w:val="28"/>
          <w:szCs w:val="28"/>
          <w:lang w:val="en-US" w:eastAsia="zh-CN"/>
        </w:rPr>
        <w:t xml:space="preserve">活动第二阶段，贺占魁向支部党员传达了《华中师范大学2022年下半年重点工作》，要求各岗位要在实际工作中及时推进、抓好贯彻落实，确保工作实效，并着重强调，在下半年的工作中，实验室安全仍是处内工作的底线和红线。    </w:t>
      </w:r>
    </w:p>
    <w:p>
      <w:pPr>
        <w:keepNext w:val="0"/>
        <w:keepLines w:val="0"/>
        <w:pageBreakBefore w:val="0"/>
        <w:widowControl/>
        <w:kinsoku/>
        <w:wordWrap/>
        <w:overflowPunct/>
        <w:topLinePunct w:val="0"/>
        <w:autoSpaceDE/>
        <w:autoSpaceDN/>
        <w:bidi w:val="0"/>
        <w:adjustRightInd w:val="0"/>
        <w:snapToGrid w:val="0"/>
        <w:spacing w:after="0" w:line="480" w:lineRule="auto"/>
        <w:ind w:firstLine="560" w:firstLineChars="200"/>
        <w:jc w:val="both"/>
        <w:textAlignment w:val="auto"/>
        <w:rPr>
          <w:rFonts w:hint="default" w:ascii="宋体" w:hAnsi="宋体" w:eastAsia="宋体" w:cs="宋体"/>
          <w:kern w:val="0"/>
          <w:sz w:val="28"/>
          <w:szCs w:val="28"/>
          <w:lang w:val="en-US" w:eastAsia="zh-CN"/>
        </w:rPr>
      </w:pPr>
      <w:r>
        <w:rPr>
          <w:rFonts w:hint="default" w:ascii="宋体" w:hAnsi="宋体" w:eastAsia="宋体" w:cs="宋体"/>
          <w:kern w:val="0"/>
          <w:sz w:val="28"/>
          <w:szCs w:val="28"/>
          <w:lang w:val="en-US" w:eastAsia="zh-CN"/>
        </w:rPr>
        <w:t>活动第三阶段，参会党员踊跃发言，纷纷</w:t>
      </w:r>
      <w:r>
        <w:rPr>
          <w:rFonts w:hint="eastAsia" w:ascii="宋体" w:hAnsi="宋体" w:eastAsia="宋体" w:cs="宋体"/>
          <w:kern w:val="0"/>
          <w:sz w:val="28"/>
          <w:szCs w:val="28"/>
          <w:lang w:val="en-US" w:eastAsia="zh-CN"/>
        </w:rPr>
        <w:t>表示，要不断</w:t>
      </w:r>
      <w:r>
        <w:rPr>
          <w:rFonts w:hint="default" w:ascii="宋体" w:hAnsi="宋体" w:eastAsia="宋体" w:cs="宋体"/>
          <w:kern w:val="0"/>
          <w:sz w:val="28"/>
          <w:szCs w:val="28"/>
          <w:lang w:val="en-US" w:eastAsia="zh-CN"/>
        </w:rPr>
        <w:t>提高政治站位，</w:t>
      </w:r>
      <w:r>
        <w:rPr>
          <w:rFonts w:hint="eastAsia" w:ascii="宋体" w:hAnsi="宋体" w:eastAsia="宋体" w:cs="宋体"/>
          <w:kern w:val="0"/>
          <w:sz w:val="28"/>
          <w:szCs w:val="28"/>
          <w:lang w:val="en-US" w:eastAsia="zh-CN"/>
        </w:rPr>
        <w:t>持续</w:t>
      </w:r>
      <w:r>
        <w:rPr>
          <w:rFonts w:hint="default" w:ascii="宋体" w:hAnsi="宋体" w:eastAsia="宋体" w:cs="宋体"/>
          <w:kern w:val="0"/>
          <w:sz w:val="28"/>
          <w:szCs w:val="28"/>
          <w:lang w:val="en-US" w:eastAsia="zh-CN"/>
        </w:rPr>
        <w:t>深刻领会</w:t>
      </w:r>
      <w:r>
        <w:rPr>
          <w:rFonts w:hint="eastAsia" w:ascii="宋体" w:hAnsi="宋体" w:eastAsia="宋体" w:cs="宋体"/>
          <w:kern w:val="0"/>
          <w:sz w:val="28"/>
          <w:szCs w:val="28"/>
          <w:lang w:val="en-US" w:eastAsia="zh-CN"/>
        </w:rPr>
        <w:t>习近平总书记</w:t>
      </w:r>
      <w:r>
        <w:rPr>
          <w:rFonts w:hint="default" w:ascii="宋体" w:hAnsi="宋体" w:eastAsia="宋体" w:cs="宋体"/>
          <w:kern w:val="0"/>
          <w:sz w:val="28"/>
          <w:szCs w:val="28"/>
          <w:lang w:val="en-US" w:eastAsia="zh-CN"/>
        </w:rPr>
        <w:t>重要回信精神</w:t>
      </w:r>
      <w:r>
        <w:rPr>
          <w:rFonts w:hint="eastAsia" w:ascii="宋体" w:hAnsi="宋体" w:eastAsia="宋体" w:cs="宋体"/>
          <w:kern w:val="0"/>
          <w:sz w:val="28"/>
          <w:szCs w:val="28"/>
          <w:lang w:val="en-US" w:eastAsia="zh-CN"/>
        </w:rPr>
        <w:t>和《习近平谈治国理政》第四卷的</w:t>
      </w:r>
      <w:r>
        <w:rPr>
          <w:rFonts w:hint="default" w:ascii="宋体" w:hAnsi="宋体" w:eastAsia="宋体" w:cs="宋体"/>
          <w:kern w:val="0"/>
          <w:sz w:val="28"/>
          <w:szCs w:val="28"/>
          <w:lang w:val="en-US" w:eastAsia="zh-CN"/>
        </w:rPr>
        <w:t>丰富内涵，确保</w:t>
      </w:r>
      <w:r>
        <w:rPr>
          <w:rFonts w:hint="eastAsia" w:ascii="宋体" w:hAnsi="宋体" w:eastAsia="宋体" w:cs="宋体"/>
          <w:kern w:val="0"/>
          <w:sz w:val="28"/>
          <w:szCs w:val="28"/>
          <w:lang w:val="en-US" w:eastAsia="zh-CN"/>
        </w:rPr>
        <w:t>岗位工作</w:t>
      </w:r>
      <w:r>
        <w:rPr>
          <w:rFonts w:hint="default" w:ascii="宋体" w:hAnsi="宋体" w:eastAsia="宋体" w:cs="宋体"/>
          <w:kern w:val="0"/>
          <w:sz w:val="28"/>
          <w:szCs w:val="28"/>
          <w:lang w:val="en-US" w:eastAsia="zh-CN"/>
        </w:rPr>
        <w:t>与中心工作同频共振，以实际行动迎接党的二十大胜利召开</w:t>
      </w:r>
      <w:r>
        <w:rPr>
          <w:rFonts w:hint="eastAsia" w:ascii="宋体" w:hAnsi="宋体" w:eastAsia="宋体" w:cs="宋体"/>
          <w:kern w:val="0"/>
          <w:sz w:val="28"/>
          <w:szCs w:val="28"/>
          <w:lang w:val="en-US" w:eastAsia="zh-CN"/>
        </w:rPr>
        <w:t>，</w:t>
      </w:r>
      <w:r>
        <w:rPr>
          <w:rFonts w:hint="default" w:ascii="宋体" w:hAnsi="宋体" w:eastAsia="宋体" w:cs="宋体"/>
          <w:kern w:val="0"/>
          <w:sz w:val="28"/>
          <w:szCs w:val="28"/>
          <w:lang w:val="en-US" w:eastAsia="zh-CN"/>
        </w:rPr>
        <w:t>迎接学校120周年校庆。</w:t>
      </w:r>
    </w:p>
    <w:p>
      <w:pPr>
        <w:keepNext w:val="0"/>
        <w:keepLines w:val="0"/>
        <w:pageBreakBefore w:val="0"/>
        <w:widowControl/>
        <w:kinsoku/>
        <w:wordWrap/>
        <w:overflowPunct/>
        <w:topLinePunct w:val="0"/>
        <w:autoSpaceDE/>
        <w:autoSpaceDN/>
        <w:bidi w:val="0"/>
        <w:adjustRightInd w:val="0"/>
        <w:snapToGrid w:val="0"/>
        <w:spacing w:after="0" w:line="480" w:lineRule="auto"/>
        <w:ind w:firstLine="560" w:firstLineChars="200"/>
        <w:jc w:val="both"/>
        <w:textAlignment w:val="auto"/>
        <w:rPr>
          <w:rFonts w:hint="default" w:asciiTheme="minorEastAsia" w:hAnsiTheme="minorEastAsia" w:cstheme="minorEastAsia"/>
          <w:bCs/>
          <w:color w:val="000000" w:themeColor="text1"/>
          <w:sz w:val="24"/>
          <w:szCs w:val="24"/>
          <w:lang w:val="en-US" w:eastAsia="zh-CN"/>
          <w14:textFill>
            <w14:solidFill>
              <w14:schemeClr w14:val="tx1"/>
            </w14:solidFill>
          </w14:textFill>
        </w:rPr>
      </w:pPr>
      <w:r>
        <w:rPr>
          <w:rFonts w:hint="default" w:ascii="宋体" w:hAnsi="宋体" w:eastAsia="宋体" w:cs="宋体"/>
          <w:kern w:val="0"/>
          <w:sz w:val="28"/>
          <w:szCs w:val="28"/>
          <w:lang w:val="en-US" w:eastAsia="zh-CN"/>
        </w:rPr>
        <w:t>活动第</w:t>
      </w:r>
      <w:r>
        <w:rPr>
          <w:rFonts w:hint="eastAsia" w:ascii="宋体" w:hAnsi="宋体" w:eastAsia="宋体" w:cs="宋体"/>
          <w:kern w:val="0"/>
          <w:sz w:val="28"/>
          <w:szCs w:val="28"/>
          <w:lang w:val="en-US" w:eastAsia="zh-CN"/>
        </w:rPr>
        <w:t>四</w:t>
      </w:r>
      <w:r>
        <w:rPr>
          <w:rFonts w:hint="default" w:ascii="宋体" w:hAnsi="宋体" w:eastAsia="宋体" w:cs="宋体"/>
          <w:kern w:val="0"/>
          <w:sz w:val="28"/>
          <w:szCs w:val="28"/>
          <w:lang w:val="en-US" w:eastAsia="zh-CN"/>
        </w:rPr>
        <w:t>阶段，全体党员</w:t>
      </w:r>
      <w:r>
        <w:rPr>
          <w:rFonts w:hint="eastAsia" w:ascii="宋体" w:hAnsi="宋体" w:eastAsia="宋体" w:cs="宋体"/>
          <w:kern w:val="0"/>
          <w:sz w:val="28"/>
          <w:szCs w:val="28"/>
          <w:lang w:val="en-US" w:eastAsia="zh-CN"/>
        </w:rPr>
        <w:t>在支部书记贺占魁的</w:t>
      </w:r>
      <w:r>
        <w:rPr>
          <w:rFonts w:hint="default" w:ascii="宋体" w:hAnsi="宋体" w:eastAsia="宋体" w:cs="宋体"/>
          <w:kern w:val="0"/>
          <w:sz w:val="28"/>
          <w:szCs w:val="28"/>
          <w:lang w:val="en-US" w:eastAsia="zh-CN"/>
        </w:rPr>
        <w:t>带领</w:t>
      </w:r>
      <w:r>
        <w:rPr>
          <w:rFonts w:hint="eastAsia" w:ascii="宋体" w:hAnsi="宋体" w:eastAsia="宋体" w:cs="宋体"/>
          <w:kern w:val="0"/>
          <w:sz w:val="28"/>
          <w:szCs w:val="28"/>
          <w:lang w:val="en-US" w:eastAsia="zh-CN"/>
        </w:rPr>
        <w:t>下</w:t>
      </w:r>
      <w:r>
        <w:rPr>
          <w:rFonts w:hint="default" w:ascii="宋体" w:hAnsi="宋体" w:eastAsia="宋体" w:cs="宋体"/>
          <w:kern w:val="0"/>
          <w:sz w:val="28"/>
          <w:szCs w:val="28"/>
          <w:lang w:val="en-US" w:eastAsia="zh-CN"/>
        </w:rPr>
        <w:t>重温入党誓词。</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diMDZiNzk1ZmMxYzc5YTE0MGMzOTZlMTljNmQ2YTIifQ=="/>
  </w:docVars>
  <w:rsids>
    <w:rsidRoot w:val="00000000"/>
    <w:rsid w:val="02332097"/>
    <w:rsid w:val="0490144A"/>
    <w:rsid w:val="06BD2122"/>
    <w:rsid w:val="0847418A"/>
    <w:rsid w:val="0C3A4C9D"/>
    <w:rsid w:val="0C706DAE"/>
    <w:rsid w:val="0D2172A0"/>
    <w:rsid w:val="0D4B4161"/>
    <w:rsid w:val="0DF10709"/>
    <w:rsid w:val="12404081"/>
    <w:rsid w:val="13F145ED"/>
    <w:rsid w:val="14036F6F"/>
    <w:rsid w:val="14EA24B1"/>
    <w:rsid w:val="15150120"/>
    <w:rsid w:val="152D05F0"/>
    <w:rsid w:val="157224A6"/>
    <w:rsid w:val="16C95C37"/>
    <w:rsid w:val="18075128"/>
    <w:rsid w:val="19A905BE"/>
    <w:rsid w:val="1ED63AA6"/>
    <w:rsid w:val="1F820B2E"/>
    <w:rsid w:val="25CF310E"/>
    <w:rsid w:val="27E56B08"/>
    <w:rsid w:val="2819686D"/>
    <w:rsid w:val="2A9767DF"/>
    <w:rsid w:val="2C8B11E2"/>
    <w:rsid w:val="2E163EBF"/>
    <w:rsid w:val="2E383E35"/>
    <w:rsid w:val="2F3E36CD"/>
    <w:rsid w:val="300A71AF"/>
    <w:rsid w:val="308275EA"/>
    <w:rsid w:val="31E46D73"/>
    <w:rsid w:val="34DD74E5"/>
    <w:rsid w:val="3D251A29"/>
    <w:rsid w:val="432F43F2"/>
    <w:rsid w:val="45145014"/>
    <w:rsid w:val="480706A9"/>
    <w:rsid w:val="48763A80"/>
    <w:rsid w:val="4B0B04B0"/>
    <w:rsid w:val="4DC25072"/>
    <w:rsid w:val="50E61077"/>
    <w:rsid w:val="51F44654"/>
    <w:rsid w:val="520F1260"/>
    <w:rsid w:val="543A0058"/>
    <w:rsid w:val="55952DB9"/>
    <w:rsid w:val="565803B4"/>
    <w:rsid w:val="57911D3D"/>
    <w:rsid w:val="5A075698"/>
    <w:rsid w:val="5D390FE3"/>
    <w:rsid w:val="5DFC4AD4"/>
    <w:rsid w:val="5E413D91"/>
    <w:rsid w:val="5F7206A6"/>
    <w:rsid w:val="5F8328B3"/>
    <w:rsid w:val="609B1DAE"/>
    <w:rsid w:val="65876E75"/>
    <w:rsid w:val="668F04BA"/>
    <w:rsid w:val="66A355E9"/>
    <w:rsid w:val="690F3409"/>
    <w:rsid w:val="6922138F"/>
    <w:rsid w:val="69A5373A"/>
    <w:rsid w:val="6F794595"/>
    <w:rsid w:val="70C525FF"/>
    <w:rsid w:val="71BE3C1E"/>
    <w:rsid w:val="733C3991"/>
    <w:rsid w:val="748C7BA9"/>
    <w:rsid w:val="74B9247B"/>
    <w:rsid w:val="74D15A17"/>
    <w:rsid w:val="78454752"/>
    <w:rsid w:val="787943FB"/>
    <w:rsid w:val="78A00B27"/>
    <w:rsid w:val="79156C5A"/>
    <w:rsid w:val="7A695F3F"/>
    <w:rsid w:val="7BF70459"/>
    <w:rsid w:val="7DBC0DA1"/>
    <w:rsid w:val="7EBC329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614</Words>
  <Characters>626</Characters>
  <Lines>0</Lines>
  <Paragraphs>0</Paragraphs>
  <TotalTime>41</TotalTime>
  <ScaleCrop>false</ScaleCrop>
  <LinksUpToDate>false</LinksUpToDate>
  <CharactersWithSpaces>630</CharactersWithSpaces>
  <Application>WPS Office_11.1.0.12019_F1E327BC-269C-435d-A152-05C5408002CA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2022-09-22T19:05:00Z</dcterms:created>
  <dc:creator>Administrator</dc:creator>
  <cp:lastModifiedBy>tina刘</cp:lastModifiedBy>
  <dcterms:modified xsi:type="dcterms:W3CDTF">2022-09-28T09:50:58Z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2052-11.1.0.12019</vt:lpwstr>
  </property>
  <property fmtid="{D5CDD505-2E9C-101B-9397-08002B2CF9AE}" pid="3" name="ICV">
    <vt:lpwstr>FF9F8BB78E9747EA906D529E43F900F4</vt:lpwstr>
  </property>
</Properties>
</file>